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6A4" w:rsidRPr="008D66A4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1. Краткосрочные активы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Денежные средства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1010 Денежные средства в кассе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1020 Денежные средства в пути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1030 Денежные средства на текущих банковских счетах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1040 Денежные средства на корреспондентских счетах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1050 Денежные средства на сберегательных счетах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1060 Денежные средства, ограниченные в использовании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1070 Учет электронных денег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1080 Прочие денежные средства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1090 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денежных средств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1110 Краткосрочные финансовые активы, оцениваемые по амортизированной стоимости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1120 Краткосрочные финансовые активы, оцениваемые по справедливой стоимости через прочий совокупный доход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1130 Краткосрочные финансовые активы, оцениваемые по справедливой стоимости через прибыль или убыток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1140 Производные финансовые инструменты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1150 Краткосрочные вознаграждения к получению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1160 Прочие краткосрочные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1170 Оценочный резерв под убытки от обесценения краткосрочных финансовых активов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Краткосрочная дебиторская задолженность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1210 Краткосрочная дебиторская задолженность покупателей и заказчиков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1220 Краткосрочная дебиторская задолженность дочерних организаций 1230  Краткосрочная дебиторская задолженность ассоциированных и совместных организаций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>1240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Краткосрочная дебиторская задолженность филиалов и структурных подразделений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1250 Краткосрочная дебиторская задолженность работников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1260 Краткосрочная дебиторская задолженность по аренде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1270 Прочая краткосрочная дебиторская задолженность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1280 Оценочный резерв под убытки от обесценения краткосрочной дебиторской задолженности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Запасы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1310 Сырье и материалы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1320 Готовая продукция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1330 Товары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1340 Незавершенное производство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1350 Прочие запасы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1360  Оценочный резерв под убытки от обесценения запасов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1370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Актив по праву на возврат запасов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Текущие налоговые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1410 Корпоративный подоходный налог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1420 Налог на добавленную стоимость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1430 Прочие налоги и другие обязательные платежи в бюджет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активы, предназначенные для продажи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1510 Долгосрочные активы, предназначенные для продажи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1520 Группы на выбытие, предназначенные для продажи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>1530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долгосрочных активов (или выбывающих групп), предназначенных для продажи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1600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Биологические активы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1610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Растения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1620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Животные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1630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биологических активов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1700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краткосрочные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1710 Краткосрочные авансы выданные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1720 Расходы будущих периодов 1730 Краткосрочные активы по договорам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1740 Оценочный резерв под убытки от обесценения краткосрочных активов по договорам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1750 Прочие краткосрочные активы.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8D66A4" w:rsidRPr="008D66A4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2. «Долгосрочные активы»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2010 Долгосрочные финансовые активы, оцениваемые по амортизированной стоимости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2020 Долгосрочные финансовые активы, оцениваемые по справедливой стоимости через прочий совокупный доход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 xml:space="preserve">2030 Долгосрочные финансовые активы, оцениваемые по справедливой стоимости через прибыль или убыток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2040 Производные финансовые инструменты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2050 Долгосрочные вознаграждения к получению 2060 Долевые инструменты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2070 Прочие долгосрочные финансовые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2080 Оценочный резерв под убытки от обесценения долгосрочных финансовых активов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Долгосрочная дебиторская задолженность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2110 Долгосрочная задолженность покупателей и заказчиков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2120 Долгосрочная дебиторская задолженность дочерних организаций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2130  Долгосрочная дебиторская задолженность ассоциированных и совместных организаций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2140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Долгосрочная дебиторская задолженность филиалов и структурных подразделений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2150 Долгосрочная дебиторская задолженность работников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2160 Долгосрочная дебиторская задолженность по аренде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2170 Прочая долгосрочная дебиторская задолженность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2180 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долгосрочной дебиторской задолженности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Инвестиции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2210 Инвестиции, учитываемые методом долевого участия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2220  Инвестиции, учитываемые по первоначальной стоимости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>2230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Оценочный резерв под убытки от обесценения инвестиций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Инвестиционное имущество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2310 Инвестиционное имущество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2320 Амортизация инвестиционного имущества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2330  Оценочный резерв под убытки от обесценения инвестиционного имущества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2400</w:t>
      </w:r>
      <w:r w:rsidR="0018522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Основные средства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2410 Основные средства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2420 Амортизация основных средств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2430 Оценочный резерв под убытки от обесценения основных средств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2440 Право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2450 Амортизация права пользования активом 2460 Убыток от обесценения права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Биологические активы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2510 Растения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2520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Животные </w:t>
      </w:r>
    </w:p>
    <w:p w:rsidR="008D66A4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2530 </w:t>
      </w:r>
      <w:r w:rsidR="008D66A4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Амортизация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2540 Оценочный резерв под убытки от обесценения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2600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Разведочные и оценочные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2610 Разведочные и оценочные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2620 2630 Амортизация разведочных и оценочных активов Оценочный резерв под убытки от обесценения разведочных и оценочных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2700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Нематериальные активы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2710 Гудвилл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2720 Обесценение гудвилла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2730 Прочие нематериальные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2740 Амортизация прочих нематериальных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2750 Оценочный резерв под убытки от обесценения прочих нематериальных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2760 Право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2770 Амортизация права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2780 Оценочный резерв под убытки от обесценения права пользования активом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2800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Отложенные налоговые активы 2810 Отложенные налоговые активы по корпоративному подоходному налогу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2900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долгосрочные активы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2910 Долгосрочные авансы выданные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2920 Расходы будущих периодов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2930 Незавершенное строительство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2940 Долгосрочные активы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2950 Оценочный резерв под убытки от обесценения долгосрочных активов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2960 Затраты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2970 Амортизация затрат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2980 Оценочный резерв под убытки от обесценения затрат по договорам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2990 Прочие долгосрочные активы», где учитываются прочие группы долгосрочных активов, не указанные в предыдущих группах.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8D66A4" w:rsidRPr="008D66A4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lastRenderedPageBreak/>
        <w:t xml:space="preserve">Раздел 3. «Краткосрочные обязательства» </w:t>
      </w:r>
    </w:p>
    <w:p w:rsidR="008D66A4" w:rsidRDefault="008D66A4" w:rsidP="008D66A4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 w:rsidP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Краткосрочные финансовые обязательства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3010 Краткосрочные финансовые обязательства, оцениваемые по амортизированной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3020 Краткосрочные финансовые обязательства, оцениваемые по справедливой стоимости через прибыль или убыток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3030 Производные финансовые инструменты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3040 Краткосрочная кредиторская задолженность по дивидендам и доходам участников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3050 Краткосрочные вознаграждения к выплате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3060 Текущая часть долгосрочных финансовых обязательств, оцениваемых по амортизированной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3070 Текущая часть долгосрочных финансовых обязательств, оцениваемых по справедливой стоимости через прибыль или убытки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3080 Прочие краткосрочные финансовые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3100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Обязательства по налогам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3110 Корпоративный подоходный налог, подлежащий уплате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3120 Индивидуальный подоходный налог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3130 Налог на добавленную стоимость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3140 Акцизы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3150 Социальный налог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3160 Земельный налог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3170 Налог на транспортные средства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3180 Налог на имущество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3190 Прочие налоги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Обязательства по другим обязательным и добровольным платежам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3210 Обязательства по социальному страхованию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3220 Обязательства по пенсионным отчислениям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3230 Прочие обязательства по другим обязательным платежам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3240 Прочие обязательства по другим добровольным платежам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Краткосрочная кредиторская задолженность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3310 Краткосрочная кредиторская задолженность поставщикам и подрядчикам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3320 Краткосрочная кредиторская задолженность дочерним организациям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3330 3340 Краткосрочная кредиторская задолженность ассоциированным и совместным организациям Краткосрочная кредиторская задолженность филиалам и структурным подразделениям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3350 Краткосрочная задолженность по оплате труда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3360 Краткосрочная задолженность по аренде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3370 Текущая часть долгосрочной кредиторской задолженности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3380 Прочая краткосрочная кредиторская задолженность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Краткосрочные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3410 Краткосрочные гарантийные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3420 Краткосрочные обязательства по юридическим претензиям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3430 Краткосрочные оценочные обязательства по вознаграждениям работникам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3440 Прочие краткосрочные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краткосрочные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3510 Краткосрочные авансы полученные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3520 Доходы будущих периодов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3530 Обязательства группы на выбытие, предназначенной для продажи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3540 3550 Краткосрочные обязательства по договорам Долговой компонент комбинированного краткосрочного финансового инструмента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3560 Прочие краткосрочные обязательства. </w:t>
      </w:r>
    </w:p>
    <w:p w:rsidR="008D66A4" w:rsidRDefault="008D66A4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8D66A4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4. «Долгосрочные обязательства»</w:t>
      </w:r>
    </w:p>
    <w:p w:rsidR="008D66A4" w:rsidRDefault="008D66A4" w:rsidP="008D66A4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финансовые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4010 Долгосрочные финансовые обязательства, оцениваемые по амортизированной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4020 Долгосрочные финансовые обязательства, оцениваемые по справедливой стоимости через прибыль или убыток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4030 Производные финансовые инструменты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4040 Долгосрочная задолженность по дивидендам и доходам участников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4050 Долгосрочные вознаграждения к выплате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4060 Прочие долгосрочные финансовые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8D66A4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lastRenderedPageBreak/>
        <w:t>4100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Долгосрочная кредиторская задолженность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4110 Долгосрочная кредиторская задолженность поставщикам и подрядчикам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4120 Долгосрочная кредиторская задолженность дочерним организациям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4130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4140 Долгосрочная кредиторская задолженность ассоциированным и совместным организациям Долгосрочная кредиторская задолженность филиалам и структурным подразделениям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4150 Долгосрочная задолженность по аренде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4160 Прочая долгосрочная кредиторская задолженность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Долгосрочные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4210 Долгосрочные гарантийные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4220 Долгосрочные оценочные обязательства по юридическим претензиям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4230 Долгосрочные оценочные обязательства по вознаграждениям работникам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4240 Прочие долгосрочные оценочные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Отложенные налоговые обязательства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4310 Отложенные налоговые обязательства по корпоративному подоходному налогу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долгосрочные обязательства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4410 Долгосрочные авансы полученные 4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420 Доходы будущих периодов 4430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4440 Долгосрочные обязательства по договорам Долговой компонент комбинированного долгосрочного финансового инструмента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4450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долгосрочные обязательства. </w:t>
      </w:r>
    </w:p>
    <w:p w:rsidR="00F55FD1" w:rsidRDefault="00F55FD1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5. «Капитал и резервы»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Уставный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5010 Привилегированные акции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5020 Простые акции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5030 Вклады и паи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Неоплаченный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5110 Неоплаченный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Выкупленные собственные долевые инструменты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5210 Выкупленные собственные долевые инструменты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5300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Эмиссионный доход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5310 Эмиссионный доход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5400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Дополнительно оплаченный капитал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5410 Дополнительно оплаченный капитал по безвозмездным операциям с основной организацией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5420 Дополнительно оплаченный капитал по прочим операциям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5500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Резервы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5510 Резервный капитал, установленный учредительными документами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5520 Резерв на переоценку основных средств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5530 Резерв на переоценку нематериальных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5540 Резерв на переоценку финансовых активов, учитываемых по справедливой стоимости через прочий совокупный доход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5550 Резерв под убытки по финансовым активам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5560 Резерв на пересчет иностранной валюты по зарубежной деятельности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5570 Прочие резервы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5600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Нераспределенная прибыль (непокрытый убыток) 5610 Нераспределенная прибыль (непокрытый убыток) отчетного года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5620 Нераспределенная прибыль (непокрытый убыток) предыдущих лет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5700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Итоговая прибыль (итоговый убыток)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5710 Итоговая прибыль (итоговый убыток). 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6. «Доходы»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6000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Доход от реализации продукции и оказания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6010 Доход от реализации продукции и оказания услуг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6020 Возврат проданной продукции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6030 Скидки с цены и продаж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6100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Доход от финансирования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6110 Доходы по вознаграждениям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6120 Доходы по дивидендам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6130 Доходы от финансовой аренды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 xml:space="preserve">6140 Доходы от операций с инвестициями в недвижимость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6150 Доходы от изменения справедливой стоимости финансовых инструментов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6160 Прочие доходы от финансирования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6200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Прочие доходы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6210 Доходы от выбытия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6220 Доходы от безвозмездно полученных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6230 Доходы от государственных субсидий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6240 Доходы от восстановления убытка от обесценения по нефинансовым активам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6250 Доходы от курсовой разницы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6260 Доходы от операционной аренды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6270 Доходы от изменения справедливой стоимости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6280 Доходы от восстановления убытка от обесценения по финансовым активам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6290 Прочие доходы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6300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Доходы, связанные с прекращаемой деятельностью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6310 Доходы, связанные с прекращаемой деятельностью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6400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Доля прибыли организаций, учитываемых по методу долевого участия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6410 Доля прибыли ассоциированных организаций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6420 Доля прибыли совместных организаций. </w:t>
      </w:r>
    </w:p>
    <w:p w:rsidR="00F55FD1" w:rsidRDefault="00F55FD1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Pr="00F55FD1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7. «Расходы»</w:t>
      </w:r>
    </w:p>
    <w:p w:rsidR="00F55FD1" w:rsidRDefault="00F55FD1" w:rsidP="00F55FD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7000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Себестоимость реализованной продукции и оказанных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7010 Себестоимость реализованной продукции и оказанных услуг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710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0 Расходы по реализации продукции и оказанию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color w:val="000000"/>
          <w:sz w:val="21"/>
          <w:szCs w:val="21"/>
          <w:shd w:val="clear" w:color="auto" w:fill="FFFFFF"/>
        </w:rPr>
        <w:t>7110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Расходы по реализации продукции и оказанию услуг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7200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Административные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7210 Административные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7300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Расходы на финансирование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7310 Расходы по вознаграждениям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7320 Расходы на выплату процентов по финансовой аренде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7330 Расходы от изменения справедливой стоимости финансовых инструментов» стоимости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7340 Прочие расходы на финансирование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7400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Прочие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7410 Расходы по выбытию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7420 Расходы от обесценения нефинансовых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7430 Расходы по курсовой разнице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7440 Расходы по обесценению дебиторской задолженн</w:t>
      </w:r>
      <w:bookmarkStart w:id="0" w:name="_GoBack"/>
      <w:bookmarkEnd w:id="0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ости </w:t>
      </w:r>
    </w:p>
    <w:p w:rsidR="001A5AF7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7450 Расходы по операционной аренде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7460 Расходы от изменения справедливой стоимости биологических активов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7470 Расходы от обесценения финансовых инструментов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7480 Прочие расходы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7500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Расходы, связанные с прекращаемой деятельностью </w:t>
      </w:r>
    </w:p>
    <w:p w:rsidR="00F55FD1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7510 Расходы, связанные с прекращаемой деятельностью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7600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Доля в убытке организаций, учитываемых методом долевого участия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7610 Доля в убытке ассоциированных организациях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7620 Доля в убытке совместных организациях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7700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Расходы по корпоративному подоходному налогу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7710 Расходы по корпоративному подоходному налогу. </w:t>
      </w:r>
    </w:p>
    <w:p w:rsidR="00F55FD1" w:rsidRDefault="00F55FD1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8522A" w:rsidRDefault="0018522A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Раздел 8. «Счета производственного учета»</w:t>
      </w:r>
    </w:p>
    <w:p w:rsidR="00F55FD1" w:rsidRPr="00F55FD1" w:rsidRDefault="00F55FD1" w:rsidP="00F55FD1">
      <w:pPr>
        <w:jc w:val="center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F55FD1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8100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Основное производство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8110 Основное производство 8200 Полуфабрикаты собственного производства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8210 Полуфабрикаты собственного производства 8300 Вспомогательные производства </w:t>
      </w:r>
    </w:p>
    <w:p w:rsidR="0018522A" w:rsidRDefault="0018522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8310 Вспомогательные производства </w:t>
      </w:r>
    </w:p>
    <w:p w:rsidR="000E5821" w:rsidRDefault="0018522A"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8400 Накладные расходы 8410 Накладные расходы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Источник: </w:t>
      </w:r>
      <w:hyperlink r:id="rId4" w:history="1">
        <w:r>
          <w:rPr>
            <w:rStyle w:val="a3"/>
            <w:rFonts w:ascii="Arial" w:hAnsi="Arial" w:cs="Arial"/>
            <w:color w:val="6A777C"/>
            <w:sz w:val="21"/>
            <w:szCs w:val="21"/>
            <w:u w:val="none"/>
            <w:shd w:val="clear" w:color="auto" w:fill="FFFFFF"/>
          </w:rPr>
          <w:t>https://pro1c.kz/articles/mezhdunarodnye-standarty-finansovoy-otchetnosti/tipovoy-plan-schetov-s-2019-goda/</w:t>
        </w:r>
      </w:hyperlink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© pro1c.kz</w:t>
      </w: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8522A"/>
    <w:rsid w:val="000E5821"/>
    <w:rsid w:val="001706D6"/>
    <w:rsid w:val="0018522A"/>
    <w:rsid w:val="00190430"/>
    <w:rsid w:val="001A5AF7"/>
    <w:rsid w:val="00543310"/>
    <w:rsid w:val="008D66A4"/>
    <w:rsid w:val="00F5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1C362"/>
  <w15:docId w15:val="{6CDE0541-D30A-4809-A57A-CFE03C902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52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1c.kz/articles/mezhdunarodnye-standarty-finansovoy-otchetnosti/tipovoy-plan-schetov-s-2019-go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2124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3</cp:revision>
  <dcterms:created xsi:type="dcterms:W3CDTF">2020-06-18T18:41:00Z</dcterms:created>
  <dcterms:modified xsi:type="dcterms:W3CDTF">2021-11-15T12:44:00Z</dcterms:modified>
</cp:coreProperties>
</file>